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C4A8" w14:textId="218A49ED" w:rsidR="0056709E" w:rsidRDefault="0038373B" w:rsidP="0056709E">
      <w:pPr>
        <w:spacing w:before="63"/>
        <w:ind w:left="1352" w:right="1336"/>
        <w:jc w:val="center"/>
        <w:rPr>
          <w:rFonts w:cstheme="minorHAnsi"/>
          <w:b/>
          <w:bCs/>
          <w:sz w:val="24"/>
          <w:szCs w:val="24"/>
          <w:u w:val="single"/>
        </w:rPr>
      </w:pPr>
      <w:r w:rsidRPr="0038373B">
        <w:rPr>
          <w:rFonts w:cstheme="minorHAnsi"/>
          <w:b/>
          <w:bCs/>
          <w:u w:val="single"/>
        </w:rPr>
        <w:t xml:space="preserve">Amendment to </w:t>
      </w:r>
      <w:hyperlink r:id="rId5" w:history="1">
        <w:r w:rsidRPr="0038373B">
          <w:rPr>
            <w:rStyle w:val="Hyperlink"/>
            <w:rFonts w:ascii="Trebuchet MS" w:hAnsi="Trebuchet MS"/>
            <w:b/>
            <w:bCs/>
            <w:color w:val="auto"/>
            <w:shd w:val="clear" w:color="auto" w:fill="FFFFFF"/>
          </w:rPr>
          <w:t>FRC COVID-19 Guidelines</w:t>
        </w:r>
      </w:hyperlink>
      <w:r w:rsidRPr="0038373B">
        <w:rPr>
          <w:rStyle w:val="Strong"/>
          <w:rFonts w:ascii="Trebuchet MS" w:hAnsi="Trebuchet MS"/>
          <w:b w:val="0"/>
          <w:bCs w:val="0"/>
          <w:u w:val="single"/>
          <w:shd w:val="clear" w:color="auto" w:fill="FFFFFF"/>
        </w:rPr>
        <w:t xml:space="preserve"> - </w:t>
      </w:r>
      <w:r w:rsidR="00E84A6B" w:rsidRPr="0038373B">
        <w:rPr>
          <w:rFonts w:cstheme="minorHAnsi"/>
          <w:b/>
          <w:bCs/>
          <w:sz w:val="24"/>
          <w:szCs w:val="24"/>
          <w:u w:val="single"/>
        </w:rPr>
        <w:t>5/1/2021</w:t>
      </w:r>
      <w:r w:rsidR="0031520B">
        <w:rPr>
          <w:rFonts w:cstheme="minorHAnsi"/>
          <w:b/>
          <w:bCs/>
          <w:sz w:val="24"/>
          <w:szCs w:val="24"/>
          <w:u w:val="single"/>
        </w:rPr>
        <w:t xml:space="preserve"> – Outdoor Guideline Change</w:t>
      </w:r>
    </w:p>
    <w:p w14:paraId="154E2602" w14:textId="77777777" w:rsidR="0031520B" w:rsidRDefault="0031520B" w:rsidP="0031520B">
      <w:pPr>
        <w:spacing w:before="63"/>
        <w:ind w:left="1352" w:right="1336"/>
        <w:jc w:val="center"/>
        <w:rPr>
          <w:rFonts w:cstheme="minorHAnsi"/>
          <w:b/>
          <w:bCs/>
          <w:sz w:val="24"/>
          <w:szCs w:val="24"/>
        </w:rPr>
      </w:pPr>
      <w:r w:rsidRPr="00B60F03">
        <w:rPr>
          <w:rFonts w:cstheme="minorHAnsi"/>
          <w:b/>
          <w:bCs/>
          <w:sz w:val="24"/>
          <w:szCs w:val="24"/>
        </w:rPr>
        <w:t>Practice, Field Use and Social Distancing Guidelines</w:t>
      </w:r>
    </w:p>
    <w:p w14:paraId="7214E474" w14:textId="4146F133" w:rsidR="0031520B" w:rsidRDefault="0031520B" w:rsidP="0031520B">
      <w:pPr>
        <w:spacing w:before="63"/>
        <w:ind w:left="1352" w:right="1336"/>
        <w:jc w:val="center"/>
        <w:rPr>
          <w:rFonts w:cstheme="minorHAnsi"/>
          <w:b/>
          <w:bCs/>
          <w:sz w:val="24"/>
          <w:szCs w:val="24"/>
        </w:rPr>
      </w:pPr>
      <w:r>
        <w:rPr>
          <w:rFonts w:cstheme="minorHAnsi"/>
          <w:b/>
          <w:bCs/>
          <w:sz w:val="24"/>
          <w:szCs w:val="24"/>
        </w:rPr>
        <w:t xml:space="preserve">For Outdoor Fields &amp; Resource Use </w:t>
      </w:r>
    </w:p>
    <w:p w14:paraId="59A000E0" w14:textId="77777777" w:rsidR="0031520B" w:rsidRDefault="0031520B" w:rsidP="0031520B">
      <w:pPr>
        <w:spacing w:before="63"/>
        <w:ind w:left="1352" w:right="1336"/>
        <w:jc w:val="center"/>
        <w:rPr>
          <w:rFonts w:cstheme="minorHAnsi"/>
          <w:b/>
          <w:bCs/>
          <w:sz w:val="24"/>
          <w:szCs w:val="24"/>
        </w:rPr>
      </w:pPr>
    </w:p>
    <w:p w14:paraId="206E0E6D" w14:textId="414104A4" w:rsidR="0056709E" w:rsidRPr="0031520B" w:rsidRDefault="0056709E" w:rsidP="0031520B">
      <w:pPr>
        <w:rPr>
          <w:sz w:val="24"/>
          <w:szCs w:val="24"/>
        </w:rPr>
      </w:pPr>
      <w:r w:rsidRPr="0031520B">
        <w:rPr>
          <w:sz w:val="24"/>
          <w:szCs w:val="24"/>
        </w:rPr>
        <w:t>These are the current</w:t>
      </w:r>
      <w:r w:rsidR="0031520B">
        <w:rPr>
          <w:sz w:val="24"/>
          <w:szCs w:val="24"/>
        </w:rPr>
        <w:t xml:space="preserve"> Fallston Rec</w:t>
      </w:r>
      <w:r w:rsidR="00916057">
        <w:rPr>
          <w:sz w:val="24"/>
          <w:szCs w:val="24"/>
        </w:rPr>
        <w:t xml:space="preserve">reation Council </w:t>
      </w:r>
      <w:r w:rsidR="0031520B" w:rsidRPr="0031520B">
        <w:rPr>
          <w:b/>
          <w:bCs/>
          <w:sz w:val="24"/>
          <w:szCs w:val="24"/>
        </w:rPr>
        <w:t>OUTDOOR</w:t>
      </w:r>
      <w:r w:rsidR="0031520B">
        <w:rPr>
          <w:sz w:val="24"/>
          <w:szCs w:val="24"/>
        </w:rPr>
        <w:t xml:space="preserve"> Field and Resource Use </w:t>
      </w:r>
      <w:r w:rsidRPr="0031520B">
        <w:rPr>
          <w:sz w:val="24"/>
          <w:szCs w:val="24"/>
        </w:rPr>
        <w:t>Guidelines</w:t>
      </w:r>
      <w:r w:rsidR="0031520B">
        <w:rPr>
          <w:sz w:val="24"/>
          <w:szCs w:val="24"/>
        </w:rPr>
        <w:t xml:space="preserve">, </w:t>
      </w:r>
      <w:r w:rsidR="00822755">
        <w:rPr>
          <w:sz w:val="24"/>
          <w:szCs w:val="24"/>
        </w:rPr>
        <w:t>amended 5</w:t>
      </w:r>
      <w:r w:rsidR="0031520B">
        <w:rPr>
          <w:sz w:val="24"/>
          <w:szCs w:val="24"/>
        </w:rPr>
        <w:t>/1/20</w:t>
      </w:r>
      <w:r w:rsidR="002B5275">
        <w:rPr>
          <w:sz w:val="24"/>
          <w:szCs w:val="24"/>
        </w:rPr>
        <w:t>2</w:t>
      </w:r>
      <w:r w:rsidR="0031520B">
        <w:rPr>
          <w:sz w:val="24"/>
          <w:szCs w:val="24"/>
        </w:rPr>
        <w:t xml:space="preserve">1 </w:t>
      </w:r>
      <w:r w:rsidRPr="0031520B">
        <w:rPr>
          <w:sz w:val="24"/>
          <w:szCs w:val="24"/>
        </w:rPr>
        <w:t>base</w:t>
      </w:r>
      <w:r w:rsidR="0031520B">
        <w:rPr>
          <w:sz w:val="24"/>
          <w:szCs w:val="24"/>
        </w:rPr>
        <w:t>d</w:t>
      </w:r>
      <w:r w:rsidRPr="0031520B">
        <w:rPr>
          <w:sz w:val="24"/>
          <w:szCs w:val="24"/>
        </w:rPr>
        <w:t xml:space="preserve"> on input from the State</w:t>
      </w:r>
      <w:r w:rsidR="0031520B">
        <w:rPr>
          <w:sz w:val="24"/>
          <w:szCs w:val="24"/>
        </w:rPr>
        <w:t>, th</w:t>
      </w:r>
      <w:r w:rsidRPr="0031520B">
        <w:rPr>
          <w:sz w:val="24"/>
          <w:szCs w:val="24"/>
        </w:rPr>
        <w:t xml:space="preserve">e </w:t>
      </w:r>
      <w:r w:rsidR="00822755" w:rsidRPr="0031520B">
        <w:rPr>
          <w:sz w:val="24"/>
          <w:szCs w:val="24"/>
        </w:rPr>
        <w:t>County,</w:t>
      </w:r>
      <w:r w:rsidRPr="0031520B">
        <w:rPr>
          <w:sz w:val="24"/>
          <w:szCs w:val="24"/>
        </w:rPr>
        <w:t xml:space="preserve"> and our Programs</w:t>
      </w:r>
      <w:r w:rsidR="0031520B">
        <w:rPr>
          <w:sz w:val="24"/>
          <w:szCs w:val="24"/>
        </w:rPr>
        <w:t xml:space="preserve">.  </w:t>
      </w:r>
      <w:r w:rsidRPr="0031520B">
        <w:rPr>
          <w:sz w:val="24"/>
          <w:szCs w:val="24"/>
        </w:rPr>
        <w:t xml:space="preserve"> </w:t>
      </w:r>
      <w:r w:rsidR="0031520B" w:rsidRPr="0031520B">
        <w:rPr>
          <w:sz w:val="24"/>
          <w:szCs w:val="24"/>
        </w:rPr>
        <w:t xml:space="preserve">It is imperative that the rules and regulations set forth in this </w:t>
      </w:r>
      <w:r w:rsidR="0031520B">
        <w:rPr>
          <w:sz w:val="24"/>
          <w:szCs w:val="24"/>
        </w:rPr>
        <w:t xml:space="preserve">Amendment, dated 5/1/2021, </w:t>
      </w:r>
      <w:r w:rsidR="0031520B" w:rsidRPr="0031520B">
        <w:rPr>
          <w:sz w:val="24"/>
          <w:szCs w:val="24"/>
        </w:rPr>
        <w:t xml:space="preserve">are followed and incorporated into the </w:t>
      </w:r>
      <w:r w:rsidR="0031520B">
        <w:rPr>
          <w:sz w:val="24"/>
          <w:szCs w:val="24"/>
        </w:rPr>
        <w:t xml:space="preserve">FRC COVID-19 Guidelines of 8/14/2020 as well as the </w:t>
      </w:r>
      <w:r w:rsidR="0031520B" w:rsidRPr="0031520B">
        <w:rPr>
          <w:sz w:val="24"/>
          <w:szCs w:val="24"/>
        </w:rPr>
        <w:t xml:space="preserve">procedures of each program. </w:t>
      </w:r>
      <w:r w:rsidR="0031520B">
        <w:rPr>
          <w:sz w:val="24"/>
          <w:szCs w:val="24"/>
        </w:rPr>
        <w:t xml:space="preserve"> </w:t>
      </w:r>
    </w:p>
    <w:p w14:paraId="0C3CF78E" w14:textId="77777777" w:rsidR="0031520B" w:rsidRPr="00B60F03" w:rsidRDefault="0031520B" w:rsidP="0056709E">
      <w:pPr>
        <w:pStyle w:val="BodyText"/>
        <w:spacing w:before="8"/>
        <w:rPr>
          <w:rFonts w:asciiTheme="minorHAnsi" w:hAnsiTheme="minorHAnsi" w:cstheme="minorHAnsi"/>
          <w:sz w:val="24"/>
          <w:szCs w:val="24"/>
        </w:rPr>
      </w:pPr>
    </w:p>
    <w:p w14:paraId="71233A5C" w14:textId="2B69365B"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 xml:space="preserve">All spectators are to </w:t>
      </w:r>
      <w:r w:rsidR="00D2522B">
        <w:rPr>
          <w:rFonts w:asciiTheme="minorHAnsi" w:hAnsiTheme="minorHAnsi" w:cstheme="minorHAnsi"/>
        </w:rPr>
        <w:t>continue to</w:t>
      </w:r>
      <w:r w:rsidRPr="0056709E">
        <w:rPr>
          <w:rFonts w:asciiTheme="minorHAnsi" w:hAnsiTheme="minorHAnsi" w:cstheme="minorHAnsi"/>
        </w:rPr>
        <w:t xml:space="preserve"> follow Social Distancing </w:t>
      </w:r>
      <w:r w:rsidR="00274223" w:rsidRPr="0056709E">
        <w:rPr>
          <w:rFonts w:asciiTheme="minorHAnsi" w:hAnsiTheme="minorHAnsi" w:cstheme="minorHAnsi"/>
        </w:rPr>
        <w:t>Guidelines.</w:t>
      </w:r>
      <w:r w:rsidR="00274223">
        <w:rPr>
          <w:rFonts w:asciiTheme="minorHAnsi" w:hAnsiTheme="minorHAnsi" w:cstheme="minorHAnsi"/>
        </w:rPr>
        <w:t xml:space="preserve"> All </w:t>
      </w:r>
      <w:r w:rsidR="00464BCD">
        <w:rPr>
          <w:rFonts w:asciiTheme="minorHAnsi" w:hAnsiTheme="minorHAnsi" w:cstheme="minorHAnsi"/>
        </w:rPr>
        <w:t>non-players</w:t>
      </w:r>
      <w:r w:rsidR="00274223">
        <w:rPr>
          <w:rFonts w:asciiTheme="minorHAnsi" w:hAnsiTheme="minorHAnsi" w:cstheme="minorHAnsi"/>
        </w:rPr>
        <w:t xml:space="preserve"> attending any </w:t>
      </w:r>
      <w:r w:rsidR="00822755">
        <w:rPr>
          <w:rFonts w:asciiTheme="minorHAnsi" w:hAnsiTheme="minorHAnsi" w:cstheme="minorHAnsi"/>
        </w:rPr>
        <w:t xml:space="preserve">Outdoor </w:t>
      </w:r>
      <w:r w:rsidR="00274223">
        <w:rPr>
          <w:rFonts w:asciiTheme="minorHAnsi" w:hAnsiTheme="minorHAnsi" w:cstheme="minorHAnsi"/>
        </w:rPr>
        <w:t xml:space="preserve">event </w:t>
      </w:r>
      <w:r w:rsidR="007B3CD2" w:rsidRPr="007B3CD2">
        <w:rPr>
          <w:rFonts w:asciiTheme="minorHAnsi" w:hAnsiTheme="minorHAnsi" w:cstheme="minorHAnsi"/>
        </w:rPr>
        <w:t>are</w:t>
      </w:r>
      <w:r w:rsidR="00822755">
        <w:rPr>
          <w:rFonts w:asciiTheme="minorHAnsi" w:hAnsiTheme="minorHAnsi" w:cstheme="minorHAnsi"/>
        </w:rPr>
        <w:t xml:space="preserve"> </w:t>
      </w:r>
      <w:r w:rsidR="007B3CD2" w:rsidRPr="007B3CD2">
        <w:rPr>
          <w:rFonts w:asciiTheme="minorHAnsi" w:hAnsiTheme="minorHAnsi" w:cstheme="minorHAnsi"/>
        </w:rPr>
        <w:t>encouraged</w:t>
      </w:r>
      <w:r w:rsidR="007E287B">
        <w:rPr>
          <w:rFonts w:asciiTheme="minorHAnsi" w:hAnsiTheme="minorHAnsi" w:cstheme="minorHAnsi"/>
          <w:b/>
          <w:bCs/>
        </w:rPr>
        <w:t xml:space="preserve"> </w:t>
      </w:r>
      <w:r w:rsidR="007B3CD2" w:rsidRPr="007B3CD2">
        <w:rPr>
          <w:rFonts w:asciiTheme="minorHAnsi" w:hAnsiTheme="minorHAnsi" w:cstheme="minorHAnsi"/>
        </w:rPr>
        <w:t>to wear a mask</w:t>
      </w:r>
      <w:r w:rsidR="0038373B" w:rsidRPr="0038373B">
        <w:rPr>
          <w:rFonts w:asciiTheme="minorHAnsi" w:hAnsiTheme="minorHAnsi" w:cstheme="minorHAnsi"/>
          <w:b/>
          <w:bCs/>
        </w:rPr>
        <w:t xml:space="preserve"> </w:t>
      </w:r>
      <w:r w:rsidR="00C12188" w:rsidRPr="00C12188">
        <w:rPr>
          <w:rFonts w:asciiTheme="minorHAnsi" w:eastAsia="Times New Roman" w:hAnsiTheme="minorHAnsi" w:cstheme="minorHAnsi"/>
          <w:color w:val="000000"/>
          <w:shd w:val="clear" w:color="auto" w:fill="FFFFFF"/>
        </w:rPr>
        <w:t xml:space="preserve">if unable to consistently maintain </w:t>
      </w:r>
      <w:r w:rsidR="007B3CD2">
        <w:rPr>
          <w:rFonts w:asciiTheme="minorHAnsi" w:eastAsia="Times New Roman" w:hAnsiTheme="minorHAnsi" w:cstheme="minorHAnsi"/>
          <w:color w:val="000000"/>
          <w:shd w:val="clear" w:color="auto" w:fill="FFFFFF"/>
        </w:rPr>
        <w:t>proper social</w:t>
      </w:r>
      <w:r w:rsidR="00C12188" w:rsidRPr="00C12188">
        <w:rPr>
          <w:rFonts w:asciiTheme="minorHAnsi" w:eastAsia="Times New Roman" w:hAnsiTheme="minorHAnsi" w:cstheme="minorHAnsi"/>
          <w:color w:val="000000"/>
          <w:shd w:val="clear" w:color="auto" w:fill="FFFFFF"/>
        </w:rPr>
        <w:t xml:space="preserve"> distance from individuals who are not members of their household</w:t>
      </w:r>
      <w:r w:rsidR="00274223" w:rsidRPr="00C12188">
        <w:rPr>
          <w:rFonts w:asciiTheme="minorHAnsi" w:hAnsiTheme="minorHAnsi" w:cstheme="minorHAnsi"/>
          <w:sz w:val="24"/>
          <w:szCs w:val="24"/>
        </w:rPr>
        <w:t>.</w:t>
      </w:r>
      <w:r w:rsidR="00274223">
        <w:rPr>
          <w:rFonts w:asciiTheme="minorHAnsi" w:hAnsiTheme="minorHAnsi" w:cstheme="minorHAnsi"/>
        </w:rPr>
        <w:t xml:space="preserve"> </w:t>
      </w:r>
    </w:p>
    <w:p w14:paraId="0F49DA5B" w14:textId="31449FC7" w:rsidR="00274223" w:rsidRDefault="00274223"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Pr>
          <w:rFonts w:asciiTheme="minorHAnsi" w:hAnsiTheme="minorHAnsi" w:cstheme="minorHAnsi"/>
        </w:rPr>
        <w:t>All</w:t>
      </w:r>
      <w:r w:rsidR="0056709E" w:rsidRPr="0056709E">
        <w:rPr>
          <w:rFonts w:asciiTheme="minorHAnsi" w:hAnsiTheme="minorHAnsi" w:cstheme="minorHAnsi"/>
        </w:rPr>
        <w:t xml:space="preserve"> </w:t>
      </w:r>
      <w:r w:rsidR="00822755">
        <w:rPr>
          <w:rFonts w:asciiTheme="minorHAnsi" w:hAnsiTheme="minorHAnsi" w:cstheme="minorHAnsi"/>
        </w:rPr>
        <w:t xml:space="preserve">Outdoor </w:t>
      </w:r>
      <w:r w:rsidR="0056709E" w:rsidRPr="0056709E">
        <w:rPr>
          <w:rFonts w:asciiTheme="minorHAnsi" w:hAnsiTheme="minorHAnsi" w:cstheme="minorHAnsi"/>
        </w:rPr>
        <w:t>participants</w:t>
      </w:r>
      <w:r>
        <w:rPr>
          <w:rFonts w:asciiTheme="minorHAnsi" w:hAnsiTheme="minorHAnsi" w:cstheme="minorHAnsi"/>
        </w:rPr>
        <w:t xml:space="preserve"> </w:t>
      </w:r>
      <w:r w:rsidR="007B3CD2" w:rsidRPr="007B3CD2">
        <w:rPr>
          <w:rFonts w:asciiTheme="minorHAnsi" w:hAnsiTheme="minorHAnsi" w:cstheme="minorHAnsi"/>
        </w:rPr>
        <w:t>are</w:t>
      </w:r>
      <w:r w:rsidR="007B3CD2" w:rsidRPr="007E287B">
        <w:rPr>
          <w:rFonts w:asciiTheme="minorHAnsi" w:hAnsiTheme="minorHAnsi" w:cstheme="minorHAnsi"/>
          <w:b/>
          <w:bCs/>
        </w:rPr>
        <w:t xml:space="preserve"> </w:t>
      </w:r>
      <w:r w:rsidR="007B3CD2" w:rsidRPr="007B3CD2">
        <w:rPr>
          <w:rFonts w:asciiTheme="minorHAnsi" w:hAnsiTheme="minorHAnsi" w:cstheme="minorHAnsi"/>
        </w:rPr>
        <w:t>encouraged</w:t>
      </w:r>
      <w:r w:rsidR="007B3CD2" w:rsidRPr="007E287B">
        <w:rPr>
          <w:rFonts w:asciiTheme="minorHAnsi" w:hAnsiTheme="minorHAnsi" w:cstheme="minorHAnsi"/>
          <w:b/>
          <w:bCs/>
        </w:rPr>
        <w:t xml:space="preserve"> </w:t>
      </w:r>
      <w:r w:rsidR="007B3CD2" w:rsidRPr="007B3CD2">
        <w:rPr>
          <w:rFonts w:asciiTheme="minorHAnsi" w:hAnsiTheme="minorHAnsi" w:cstheme="minorHAnsi"/>
        </w:rPr>
        <w:t>to wear a mask</w:t>
      </w:r>
      <w:r w:rsidR="007B3CD2" w:rsidRPr="007E287B">
        <w:rPr>
          <w:rFonts w:asciiTheme="minorHAnsi" w:hAnsiTheme="minorHAnsi" w:cstheme="minorHAnsi"/>
          <w:b/>
          <w:bCs/>
        </w:rPr>
        <w:t xml:space="preserve"> </w:t>
      </w:r>
      <w:r w:rsidR="00C12188" w:rsidRPr="00C12188">
        <w:rPr>
          <w:rFonts w:asciiTheme="minorHAnsi" w:eastAsia="Times New Roman" w:hAnsiTheme="minorHAnsi" w:cstheme="minorHAnsi"/>
          <w:color w:val="000000" w:themeColor="text1"/>
          <w:shd w:val="clear" w:color="auto" w:fill="FFFFFF"/>
        </w:rPr>
        <w:t>if unable to consistently maintain at least six feet of distance from individuals who are not members of their household</w:t>
      </w:r>
      <w:r w:rsidRPr="007E287B">
        <w:rPr>
          <w:rFonts w:asciiTheme="minorHAnsi" w:hAnsiTheme="minorHAnsi" w:cstheme="minorHAnsi"/>
          <w:color w:val="000000" w:themeColor="text1"/>
        </w:rPr>
        <w:t>.</w:t>
      </w:r>
      <w:r w:rsidRPr="00C12188">
        <w:rPr>
          <w:rFonts w:asciiTheme="minorHAnsi" w:hAnsiTheme="minorHAnsi" w:cstheme="minorHAnsi"/>
          <w:color w:val="000000" w:themeColor="text1"/>
        </w:rPr>
        <w:t xml:space="preserve">  </w:t>
      </w:r>
    </w:p>
    <w:p w14:paraId="739A9230" w14:textId="33C1B21F" w:rsidR="00274223" w:rsidRDefault="00274223" w:rsidP="00274223">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Pr>
          <w:rFonts w:asciiTheme="minorHAnsi" w:hAnsiTheme="minorHAnsi" w:cstheme="minorHAnsi"/>
        </w:rPr>
        <w:t>All coaches and volunteers</w:t>
      </w:r>
      <w:r w:rsidR="00822755">
        <w:rPr>
          <w:rFonts w:asciiTheme="minorHAnsi" w:hAnsiTheme="minorHAnsi" w:cstheme="minorHAnsi"/>
        </w:rPr>
        <w:t xml:space="preserve"> at Outdoor events</w:t>
      </w:r>
      <w:r>
        <w:rPr>
          <w:rFonts w:asciiTheme="minorHAnsi" w:hAnsiTheme="minorHAnsi" w:cstheme="minorHAnsi"/>
        </w:rPr>
        <w:t xml:space="preserve"> </w:t>
      </w:r>
      <w:r w:rsidR="007B3CD2" w:rsidRPr="007B3CD2">
        <w:rPr>
          <w:rFonts w:asciiTheme="minorHAnsi" w:hAnsiTheme="minorHAnsi" w:cstheme="minorHAnsi"/>
        </w:rPr>
        <w:t>are</w:t>
      </w:r>
      <w:r w:rsidR="007B3CD2" w:rsidRPr="007E287B">
        <w:rPr>
          <w:rFonts w:asciiTheme="minorHAnsi" w:hAnsiTheme="minorHAnsi" w:cstheme="minorHAnsi"/>
          <w:b/>
          <w:bCs/>
        </w:rPr>
        <w:t xml:space="preserve"> </w:t>
      </w:r>
      <w:r w:rsidR="007B3CD2" w:rsidRPr="007B3CD2">
        <w:rPr>
          <w:rFonts w:asciiTheme="minorHAnsi" w:hAnsiTheme="minorHAnsi" w:cstheme="minorHAnsi"/>
        </w:rPr>
        <w:t>encouraged</w:t>
      </w:r>
      <w:r w:rsidR="007B3CD2" w:rsidRPr="007E287B">
        <w:rPr>
          <w:rFonts w:asciiTheme="minorHAnsi" w:hAnsiTheme="minorHAnsi" w:cstheme="minorHAnsi"/>
          <w:b/>
          <w:bCs/>
        </w:rPr>
        <w:t xml:space="preserve"> </w:t>
      </w:r>
      <w:r w:rsidR="007B3CD2" w:rsidRPr="007B3CD2">
        <w:rPr>
          <w:rFonts w:asciiTheme="minorHAnsi" w:hAnsiTheme="minorHAnsi" w:cstheme="minorHAnsi"/>
        </w:rPr>
        <w:t xml:space="preserve">to wear a </w:t>
      </w:r>
      <w:r w:rsidR="00E84A6B" w:rsidRPr="007B3CD2">
        <w:rPr>
          <w:rFonts w:asciiTheme="minorHAnsi" w:hAnsiTheme="minorHAnsi" w:cstheme="minorHAnsi"/>
        </w:rPr>
        <w:t>mask</w:t>
      </w:r>
      <w:r w:rsidR="0031520B">
        <w:rPr>
          <w:rFonts w:asciiTheme="minorHAnsi" w:hAnsiTheme="minorHAnsi" w:cstheme="minorHAnsi"/>
        </w:rPr>
        <w:t xml:space="preserve"> if</w:t>
      </w:r>
      <w:r w:rsidR="00C12188" w:rsidRPr="00C12188">
        <w:rPr>
          <w:rFonts w:asciiTheme="minorHAnsi" w:eastAsia="Times New Roman" w:hAnsiTheme="minorHAnsi" w:cstheme="minorHAnsi"/>
          <w:color w:val="000000" w:themeColor="text1"/>
          <w:shd w:val="clear" w:color="auto" w:fill="FFFFFF"/>
        </w:rPr>
        <w:t xml:space="preserve"> unable to consistently maintain at least six feet of distance from individuals who are not members of their household</w:t>
      </w:r>
      <w:r>
        <w:rPr>
          <w:rFonts w:asciiTheme="minorHAnsi" w:hAnsiTheme="minorHAnsi" w:cstheme="minorHAnsi"/>
        </w:rPr>
        <w:t xml:space="preserve">.  </w:t>
      </w:r>
    </w:p>
    <w:p w14:paraId="028A5848" w14:textId="46F69AEC" w:rsidR="0056709E" w:rsidRPr="006953C2"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b/>
          <w:bCs/>
        </w:rPr>
      </w:pPr>
      <w:r w:rsidRPr="0056709E">
        <w:rPr>
          <w:rFonts w:asciiTheme="minorHAnsi" w:hAnsiTheme="minorHAnsi" w:cstheme="minorHAnsi"/>
        </w:rPr>
        <w:t xml:space="preserve">Each participant </w:t>
      </w:r>
      <w:r w:rsidRPr="00EC6F6A">
        <w:rPr>
          <w:rFonts w:asciiTheme="minorHAnsi" w:hAnsiTheme="minorHAnsi" w:cstheme="minorHAnsi"/>
          <w:b/>
          <w:bCs/>
          <w:u w:val="single"/>
        </w:rPr>
        <w:t>MUST</w:t>
      </w:r>
      <w:r w:rsidRPr="0056709E">
        <w:rPr>
          <w:rFonts w:asciiTheme="minorHAnsi" w:hAnsiTheme="minorHAnsi" w:cstheme="minorHAnsi"/>
        </w:rPr>
        <w:t xml:space="preserve"> bring their own </w:t>
      </w:r>
      <w:r w:rsidRPr="00EC6F6A">
        <w:rPr>
          <w:rFonts w:asciiTheme="minorHAnsi" w:hAnsiTheme="minorHAnsi" w:cstheme="minorHAnsi"/>
          <w:b/>
          <w:bCs/>
        </w:rPr>
        <w:t>water bottle</w:t>
      </w:r>
      <w:r w:rsidR="00EC6F6A">
        <w:rPr>
          <w:rFonts w:asciiTheme="minorHAnsi" w:hAnsiTheme="minorHAnsi" w:cstheme="minorHAnsi"/>
        </w:rPr>
        <w:t xml:space="preserve"> and their own </w:t>
      </w:r>
      <w:r w:rsidR="00EC6F6A" w:rsidRPr="000D5514">
        <w:rPr>
          <w:rFonts w:asciiTheme="minorHAnsi" w:hAnsiTheme="minorHAnsi" w:cstheme="minorHAnsi"/>
          <w:b/>
          <w:bCs/>
        </w:rPr>
        <w:t>hand sanitizer</w:t>
      </w:r>
      <w:r w:rsidRPr="0056709E">
        <w:rPr>
          <w:rFonts w:asciiTheme="minorHAnsi" w:hAnsiTheme="minorHAnsi" w:cstheme="minorHAnsi"/>
        </w:rPr>
        <w:t xml:space="preserve">. </w:t>
      </w:r>
      <w:r w:rsidR="00916057">
        <w:rPr>
          <w:rFonts w:asciiTheme="minorHAnsi" w:hAnsiTheme="minorHAnsi" w:cstheme="minorHAnsi"/>
        </w:rPr>
        <w:t xml:space="preserve"> </w:t>
      </w:r>
      <w:r w:rsidRPr="006953C2">
        <w:rPr>
          <w:rFonts w:asciiTheme="minorHAnsi" w:hAnsiTheme="minorHAnsi" w:cstheme="minorHAnsi"/>
          <w:b/>
          <w:bCs/>
        </w:rPr>
        <w:t>ABSOLUTELY NO SHARING OF WATER BOTTLES.</w:t>
      </w:r>
    </w:p>
    <w:p w14:paraId="38EC785D" w14:textId="28DB1000"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Practices will be spaced out to allow time for participants and volunteers to arrive and exit the premises with an attempt to avoid crowding the parking lot and paths as much as possible.</w:t>
      </w:r>
      <w:r w:rsidR="00822755">
        <w:rPr>
          <w:rFonts w:asciiTheme="minorHAnsi" w:hAnsiTheme="minorHAnsi" w:cstheme="minorHAnsi"/>
        </w:rPr>
        <w:t xml:space="preserve"> </w:t>
      </w:r>
      <w:r w:rsidRPr="0056709E">
        <w:rPr>
          <w:rFonts w:asciiTheme="minorHAnsi" w:hAnsiTheme="minorHAnsi" w:cstheme="minorHAnsi"/>
        </w:rPr>
        <w:t xml:space="preserve"> In addition, practices MUST be kept strictly to the time allotted.</w:t>
      </w:r>
    </w:p>
    <w:p w14:paraId="62D25316" w14:textId="7701A770"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ALL common equipment, gear and balls MUST be cleaned and sanitized after each practice.</w:t>
      </w:r>
      <w:r w:rsidR="00822755">
        <w:rPr>
          <w:rFonts w:asciiTheme="minorHAnsi" w:hAnsiTheme="minorHAnsi" w:cstheme="minorHAnsi"/>
        </w:rPr>
        <w:t xml:space="preserve"> </w:t>
      </w:r>
      <w:r w:rsidRPr="0056709E">
        <w:rPr>
          <w:rFonts w:asciiTheme="minorHAnsi" w:hAnsiTheme="minorHAnsi" w:cstheme="minorHAnsi"/>
        </w:rPr>
        <w:t xml:space="preserve"> It would be a good idea to also clean it during breaks in practice, when possible.</w:t>
      </w:r>
    </w:p>
    <w:p w14:paraId="39CA61E3" w14:textId="7F2936C6" w:rsidR="0056709E" w:rsidRPr="0056709E" w:rsidRDefault="0056709E" w:rsidP="0056709E">
      <w:pPr>
        <w:pStyle w:val="ListParagraph"/>
        <w:numPr>
          <w:ilvl w:val="0"/>
          <w:numId w:val="1"/>
        </w:numPr>
        <w:tabs>
          <w:tab w:val="left" w:pos="819"/>
          <w:tab w:val="left" w:pos="820"/>
        </w:tabs>
        <w:spacing w:line="280" w:lineRule="auto"/>
        <w:ind w:right="484" w:firstLine="0"/>
        <w:rPr>
          <w:rFonts w:asciiTheme="minorHAnsi" w:hAnsiTheme="minorHAnsi" w:cstheme="minorHAnsi"/>
        </w:rPr>
      </w:pPr>
      <w:r w:rsidRPr="0056709E">
        <w:rPr>
          <w:rFonts w:asciiTheme="minorHAnsi" w:hAnsiTheme="minorHAnsi" w:cstheme="minorHAnsi"/>
        </w:rPr>
        <w:t>Participants and volunteers</w:t>
      </w:r>
      <w:r w:rsidRPr="0056709E">
        <w:rPr>
          <w:rFonts w:asciiTheme="minorHAnsi" w:hAnsiTheme="minorHAnsi" w:cstheme="minorHAnsi"/>
          <w:spacing w:val="-4"/>
        </w:rPr>
        <w:t xml:space="preserve"> </w:t>
      </w:r>
      <w:r w:rsidR="00E84A6B">
        <w:rPr>
          <w:rFonts w:asciiTheme="minorHAnsi" w:hAnsiTheme="minorHAnsi" w:cstheme="minorHAnsi"/>
          <w:spacing w:val="-4"/>
        </w:rPr>
        <w:t>should try</w:t>
      </w:r>
      <w:r w:rsidR="00464BCD">
        <w:rPr>
          <w:rFonts w:asciiTheme="minorHAnsi" w:hAnsiTheme="minorHAnsi" w:cstheme="minorHAnsi"/>
          <w:spacing w:val="-4"/>
        </w:rPr>
        <w:t xml:space="preserve"> </w:t>
      </w:r>
      <w:r w:rsidR="00E84A6B" w:rsidRPr="0056709E">
        <w:rPr>
          <w:rFonts w:asciiTheme="minorHAnsi" w:hAnsiTheme="minorHAnsi" w:cstheme="minorHAnsi"/>
          <w:spacing w:val="-4"/>
        </w:rPr>
        <w:t>avoiding</w:t>
      </w:r>
      <w:r w:rsidRPr="0056709E">
        <w:rPr>
          <w:rFonts w:asciiTheme="minorHAnsi" w:hAnsiTheme="minorHAnsi" w:cstheme="minorHAnsi"/>
          <w:spacing w:val="-4"/>
        </w:rPr>
        <w:t xml:space="preserve"> </w:t>
      </w:r>
      <w:r w:rsidRPr="0056709E">
        <w:rPr>
          <w:rFonts w:asciiTheme="minorHAnsi" w:hAnsiTheme="minorHAnsi" w:cstheme="minorHAnsi"/>
        </w:rPr>
        <w:t>“huddles</w:t>
      </w:r>
      <w:r w:rsidR="00464BCD" w:rsidRPr="0056709E">
        <w:rPr>
          <w:rFonts w:asciiTheme="minorHAnsi" w:hAnsiTheme="minorHAnsi" w:cstheme="minorHAnsi"/>
        </w:rPr>
        <w:t>”,</w:t>
      </w:r>
      <w:r w:rsidR="00464BCD" w:rsidRPr="0056709E">
        <w:rPr>
          <w:rFonts w:asciiTheme="minorHAnsi" w:hAnsiTheme="minorHAnsi" w:cstheme="minorHAnsi"/>
          <w:spacing w:val="-4"/>
        </w:rPr>
        <w:t xml:space="preserve"> “</w:t>
      </w:r>
      <w:r w:rsidRPr="0056709E">
        <w:rPr>
          <w:rFonts w:asciiTheme="minorHAnsi" w:hAnsiTheme="minorHAnsi" w:cstheme="minorHAnsi"/>
        </w:rPr>
        <w:t>high-fives”,</w:t>
      </w:r>
      <w:r w:rsidRPr="0056709E">
        <w:rPr>
          <w:rFonts w:asciiTheme="minorHAnsi" w:hAnsiTheme="minorHAnsi" w:cstheme="minorHAnsi"/>
          <w:spacing w:val="-4"/>
        </w:rPr>
        <w:t xml:space="preserve"> and continue to promote distancing when possible</w:t>
      </w:r>
    </w:p>
    <w:p w14:paraId="17995C64" w14:textId="39633C7D" w:rsidR="0056709E" w:rsidRPr="0056709E" w:rsidRDefault="0056709E" w:rsidP="0056709E">
      <w:pPr>
        <w:pStyle w:val="ListParagraph"/>
        <w:numPr>
          <w:ilvl w:val="0"/>
          <w:numId w:val="1"/>
        </w:numPr>
        <w:tabs>
          <w:tab w:val="left" w:pos="819"/>
          <w:tab w:val="left" w:pos="820"/>
        </w:tabs>
        <w:spacing w:before="1" w:line="280" w:lineRule="auto"/>
        <w:ind w:right="247" w:firstLine="0"/>
        <w:rPr>
          <w:rFonts w:asciiTheme="minorHAnsi" w:hAnsiTheme="minorHAnsi" w:cstheme="minorHAnsi"/>
        </w:rPr>
      </w:pPr>
      <w:r w:rsidRPr="0056709E">
        <w:rPr>
          <w:rFonts w:asciiTheme="minorHAnsi" w:hAnsiTheme="minorHAnsi" w:cstheme="minorHAnsi"/>
        </w:rPr>
        <w:t xml:space="preserve">If a participant, </w:t>
      </w:r>
      <w:r w:rsidR="00D2429E" w:rsidRPr="0056709E">
        <w:rPr>
          <w:rFonts w:asciiTheme="minorHAnsi" w:hAnsiTheme="minorHAnsi" w:cstheme="minorHAnsi"/>
        </w:rPr>
        <w:t>volunteer,</w:t>
      </w:r>
      <w:r w:rsidRPr="0056709E">
        <w:rPr>
          <w:rFonts w:asciiTheme="minorHAnsi" w:hAnsiTheme="minorHAnsi" w:cstheme="minorHAnsi"/>
        </w:rPr>
        <w:t xml:space="preserve"> or household family member has displayed any signs of illness in the most recent 10 days, the participant/volunteer MUST NOT attend practice.</w:t>
      </w:r>
    </w:p>
    <w:p w14:paraId="1EF26ECD" w14:textId="73E92721" w:rsidR="00B443BF" w:rsidRPr="00022680" w:rsidRDefault="0056709E" w:rsidP="0056709E">
      <w:pPr>
        <w:pStyle w:val="ListParagraph"/>
        <w:numPr>
          <w:ilvl w:val="0"/>
          <w:numId w:val="1"/>
        </w:numPr>
        <w:tabs>
          <w:tab w:val="left" w:pos="819"/>
          <w:tab w:val="left" w:pos="820"/>
        </w:tabs>
        <w:spacing w:before="1" w:line="280" w:lineRule="auto"/>
        <w:ind w:right="247" w:firstLine="0"/>
      </w:pPr>
      <w:r w:rsidRPr="0056709E">
        <w:rPr>
          <w:rFonts w:asciiTheme="minorHAnsi" w:hAnsiTheme="minorHAnsi" w:cstheme="minorHAnsi"/>
        </w:rPr>
        <w:t xml:space="preserve">Practices are 100% OPTIONAL and subject to family’s comfort level.  We 100% support whatever decision you view is most appropriate for your participant and family members. </w:t>
      </w:r>
    </w:p>
    <w:p w14:paraId="528F1A91" w14:textId="5469D684" w:rsidR="00022680" w:rsidRDefault="00022680" w:rsidP="00022680">
      <w:pPr>
        <w:tabs>
          <w:tab w:val="left" w:pos="819"/>
          <w:tab w:val="left" w:pos="820"/>
        </w:tabs>
        <w:spacing w:before="1" w:line="280" w:lineRule="auto"/>
        <w:ind w:right="247"/>
      </w:pPr>
    </w:p>
    <w:p w14:paraId="3D3A3303" w14:textId="6253798A" w:rsidR="00022680" w:rsidRPr="00022680" w:rsidRDefault="00022680" w:rsidP="00022680">
      <w:pPr>
        <w:shd w:val="clear" w:color="auto" w:fill="FFFFFF"/>
        <w:spacing w:after="0" w:line="240" w:lineRule="auto"/>
        <w:rPr>
          <w:rFonts w:ascii="Calibri" w:eastAsia="Times New Roman" w:hAnsi="Calibri" w:cs="Calibri"/>
          <w:i/>
          <w:iCs/>
          <w:color w:val="000000"/>
        </w:rPr>
      </w:pPr>
      <w:r w:rsidRPr="005B25CA">
        <w:rPr>
          <w:rFonts w:ascii="Calibri" w:eastAsia="Times New Roman" w:hAnsi="Calibri" w:cs="Calibri"/>
          <w:b/>
          <w:bCs/>
          <w:i/>
          <w:iCs/>
          <w:color w:val="000000"/>
          <w:sz w:val="24"/>
          <w:szCs w:val="24"/>
          <w:u w:val="single"/>
          <w:bdr w:val="none" w:sz="0" w:space="0" w:color="auto" w:frame="1"/>
        </w:rPr>
        <w:t>From the Office of Governor Hogan</w:t>
      </w:r>
      <w:r w:rsidRPr="00022680">
        <w:rPr>
          <w:rFonts w:ascii="Calibri" w:eastAsia="Times New Roman" w:hAnsi="Calibri" w:cs="Calibri"/>
          <w:b/>
          <w:bCs/>
          <w:i/>
          <w:iCs/>
          <w:color w:val="000000"/>
          <w:sz w:val="24"/>
          <w:szCs w:val="24"/>
          <w:u w:val="single"/>
          <w:bdr w:val="none" w:sz="0" w:space="0" w:color="auto" w:frame="1"/>
        </w:rPr>
        <w:t>:</w:t>
      </w:r>
    </w:p>
    <w:p w14:paraId="7CC3C025" w14:textId="77777777" w:rsidR="00022680" w:rsidRPr="00022680" w:rsidRDefault="00022680" w:rsidP="00022680">
      <w:pPr>
        <w:numPr>
          <w:ilvl w:val="0"/>
          <w:numId w:val="7"/>
        </w:numPr>
        <w:shd w:val="clear" w:color="auto" w:fill="FFFFFF"/>
        <w:spacing w:after="0" w:line="240" w:lineRule="auto"/>
        <w:rPr>
          <w:rFonts w:ascii="Calibri" w:eastAsia="Times New Roman" w:hAnsi="Calibri" w:cs="Calibri"/>
          <w:i/>
          <w:iCs/>
          <w:color w:val="000000"/>
        </w:rPr>
      </w:pPr>
      <w:r w:rsidRPr="00022680">
        <w:rPr>
          <w:rFonts w:ascii="Calibri" w:eastAsia="Times New Roman" w:hAnsi="Calibri" w:cs="Calibri"/>
          <w:b/>
          <w:bCs/>
          <w:i/>
          <w:iCs/>
          <w:color w:val="000000"/>
          <w:sz w:val="24"/>
          <w:szCs w:val="24"/>
          <w:bdr w:val="none" w:sz="0" w:space="0" w:color="auto" w:frame="1"/>
        </w:rPr>
        <w:t>OUTDOOR MASK MANDATE. </w:t>
      </w:r>
      <w:r w:rsidRPr="00022680">
        <w:rPr>
          <w:rFonts w:ascii="Calibri" w:eastAsia="Times New Roman" w:hAnsi="Calibri" w:cs="Calibri"/>
          <w:i/>
          <w:iCs/>
          <w:color w:val="000000"/>
          <w:sz w:val="24"/>
          <w:szCs w:val="24"/>
          <w:bdr w:val="none" w:sz="0" w:space="0" w:color="auto" w:frame="1"/>
        </w:rPr>
        <w:t xml:space="preserve">Masks and face coverings are no longer required outdoors in the State of Maryland. Lifting the outdoor masking order is in line with new CDC guidance. Face coverings are still required for all Marylanders at all </w:t>
      </w:r>
      <w:proofErr w:type="gramStart"/>
      <w:r w:rsidRPr="00022680">
        <w:rPr>
          <w:rFonts w:ascii="Calibri" w:eastAsia="Times New Roman" w:hAnsi="Calibri" w:cs="Calibri"/>
          <w:i/>
          <w:iCs/>
          <w:color w:val="000000"/>
          <w:sz w:val="24"/>
          <w:szCs w:val="24"/>
          <w:bdr w:val="none" w:sz="0" w:space="0" w:color="auto" w:frame="1"/>
        </w:rPr>
        <w:t>large ticketed</w:t>
      </w:r>
      <w:proofErr w:type="gramEnd"/>
      <w:r w:rsidRPr="00022680">
        <w:rPr>
          <w:rFonts w:ascii="Calibri" w:eastAsia="Times New Roman" w:hAnsi="Calibri" w:cs="Calibri"/>
          <w:i/>
          <w:iCs/>
          <w:color w:val="000000"/>
          <w:sz w:val="24"/>
          <w:szCs w:val="24"/>
          <w:bdr w:val="none" w:sz="0" w:space="0" w:color="auto" w:frame="1"/>
        </w:rPr>
        <w:t xml:space="preserve"> venues as well as indoors at all public and private businesses and when using public transportation. Marylanders who are not yet vaccinated are strongly encouraged to continue wearing masks, especially when physical distancing is not possible.   </w:t>
      </w:r>
      <w:hyperlink r:id="rId6" w:tgtFrame="_blank" w:history="1">
        <w:r w:rsidRPr="00022680">
          <w:rPr>
            <w:rFonts w:ascii="Calibri" w:eastAsia="Times New Roman" w:hAnsi="Calibri" w:cs="Calibri"/>
            <w:i/>
            <w:iCs/>
            <w:color w:val="0000FF"/>
            <w:sz w:val="24"/>
            <w:szCs w:val="24"/>
            <w:u w:val="single"/>
            <w:bdr w:val="none" w:sz="0" w:space="0" w:color="auto" w:frame="1"/>
          </w:rPr>
          <w:t>https://governor.maryland.gov/2021/04/28/governor-hogan-lifts-outdoor-mask-mandate-ends-restrictions-on-outdoor-dining/</w:t>
        </w:r>
      </w:hyperlink>
    </w:p>
    <w:p w14:paraId="7B575D51" w14:textId="77777777" w:rsidR="00022680" w:rsidRPr="000D5514" w:rsidRDefault="00022680" w:rsidP="00022680">
      <w:pPr>
        <w:tabs>
          <w:tab w:val="left" w:pos="819"/>
          <w:tab w:val="left" w:pos="820"/>
        </w:tabs>
        <w:spacing w:before="1" w:line="280" w:lineRule="auto"/>
        <w:ind w:right="247"/>
      </w:pPr>
    </w:p>
    <w:sectPr w:rsidR="00022680" w:rsidRPr="000D5514" w:rsidSect="00B72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41"/>
    <w:multiLevelType w:val="multilevel"/>
    <w:tmpl w:val="833E71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EB26FD"/>
    <w:multiLevelType w:val="multilevel"/>
    <w:tmpl w:val="6166FF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1883AFE"/>
    <w:multiLevelType w:val="hybridMultilevel"/>
    <w:tmpl w:val="37423874"/>
    <w:lvl w:ilvl="0" w:tplc="18B665C0">
      <w:start w:val="1"/>
      <w:numFmt w:val="upperRoman"/>
      <w:lvlText w:val="%1."/>
      <w:lvlJc w:val="left"/>
      <w:pPr>
        <w:ind w:left="100" w:hanging="720"/>
      </w:pPr>
      <w:rPr>
        <w:rFonts w:hint="default"/>
        <w:b/>
        <w:bCs/>
        <w:spacing w:val="-1"/>
        <w:w w:val="100"/>
      </w:rPr>
    </w:lvl>
    <w:lvl w:ilvl="1" w:tplc="6598EC9C">
      <w:numFmt w:val="bullet"/>
      <w:lvlText w:val="•"/>
      <w:lvlJc w:val="left"/>
      <w:pPr>
        <w:ind w:left="1044" w:hanging="720"/>
      </w:pPr>
      <w:rPr>
        <w:rFonts w:hint="default"/>
      </w:rPr>
    </w:lvl>
    <w:lvl w:ilvl="2" w:tplc="B9C0B22A">
      <w:numFmt w:val="bullet"/>
      <w:lvlText w:val="•"/>
      <w:lvlJc w:val="left"/>
      <w:pPr>
        <w:ind w:left="1988" w:hanging="720"/>
      </w:pPr>
      <w:rPr>
        <w:rFonts w:hint="default"/>
      </w:rPr>
    </w:lvl>
    <w:lvl w:ilvl="3" w:tplc="63B6CD06">
      <w:numFmt w:val="bullet"/>
      <w:lvlText w:val="•"/>
      <w:lvlJc w:val="left"/>
      <w:pPr>
        <w:ind w:left="2932" w:hanging="720"/>
      </w:pPr>
      <w:rPr>
        <w:rFonts w:hint="default"/>
      </w:rPr>
    </w:lvl>
    <w:lvl w:ilvl="4" w:tplc="EAB014BC">
      <w:numFmt w:val="bullet"/>
      <w:lvlText w:val="•"/>
      <w:lvlJc w:val="left"/>
      <w:pPr>
        <w:ind w:left="3876" w:hanging="720"/>
      </w:pPr>
      <w:rPr>
        <w:rFonts w:hint="default"/>
      </w:rPr>
    </w:lvl>
    <w:lvl w:ilvl="5" w:tplc="AE380FCE">
      <w:numFmt w:val="bullet"/>
      <w:lvlText w:val="•"/>
      <w:lvlJc w:val="left"/>
      <w:pPr>
        <w:ind w:left="4820" w:hanging="720"/>
      </w:pPr>
      <w:rPr>
        <w:rFonts w:hint="default"/>
      </w:rPr>
    </w:lvl>
    <w:lvl w:ilvl="6" w:tplc="D20EF8F6">
      <w:numFmt w:val="bullet"/>
      <w:lvlText w:val="•"/>
      <w:lvlJc w:val="left"/>
      <w:pPr>
        <w:ind w:left="5764" w:hanging="720"/>
      </w:pPr>
      <w:rPr>
        <w:rFonts w:hint="default"/>
      </w:rPr>
    </w:lvl>
    <w:lvl w:ilvl="7" w:tplc="86D07F64">
      <w:numFmt w:val="bullet"/>
      <w:lvlText w:val="•"/>
      <w:lvlJc w:val="left"/>
      <w:pPr>
        <w:ind w:left="6708" w:hanging="720"/>
      </w:pPr>
      <w:rPr>
        <w:rFonts w:hint="default"/>
      </w:rPr>
    </w:lvl>
    <w:lvl w:ilvl="8" w:tplc="8FECED78">
      <w:numFmt w:val="bullet"/>
      <w:lvlText w:val="•"/>
      <w:lvlJc w:val="left"/>
      <w:pPr>
        <w:ind w:left="7652" w:hanging="720"/>
      </w:pPr>
      <w:rPr>
        <w:rFonts w:hint="default"/>
      </w:rPr>
    </w:lvl>
  </w:abstractNum>
  <w:abstractNum w:abstractNumId="3" w15:restartNumberingAfterBreak="0">
    <w:nsid w:val="2A0664B3"/>
    <w:multiLevelType w:val="hybridMultilevel"/>
    <w:tmpl w:val="02F238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F18573A"/>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71EB0F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1EB156F"/>
    <w:multiLevelType w:val="multilevel"/>
    <w:tmpl w:val="D9D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3814600">
    <w:abstractNumId w:val="2"/>
  </w:num>
  <w:num w:numId="2" w16cid:durableId="1649044965">
    <w:abstractNumId w:val="3"/>
  </w:num>
  <w:num w:numId="3" w16cid:durableId="1216627507">
    <w:abstractNumId w:val="1"/>
  </w:num>
  <w:num w:numId="4" w16cid:durableId="1316111444">
    <w:abstractNumId w:val="4"/>
  </w:num>
  <w:num w:numId="5" w16cid:durableId="569579493">
    <w:abstractNumId w:val="0"/>
  </w:num>
  <w:num w:numId="6" w16cid:durableId="1378897559">
    <w:abstractNumId w:val="5"/>
  </w:num>
  <w:num w:numId="7" w16cid:durableId="1957759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9E"/>
    <w:rsid w:val="00022680"/>
    <w:rsid w:val="000D5514"/>
    <w:rsid w:val="00274223"/>
    <w:rsid w:val="002868B4"/>
    <w:rsid w:val="002B5275"/>
    <w:rsid w:val="0031520B"/>
    <w:rsid w:val="0038373B"/>
    <w:rsid w:val="00435D44"/>
    <w:rsid w:val="00464BCD"/>
    <w:rsid w:val="00470D7C"/>
    <w:rsid w:val="0056709E"/>
    <w:rsid w:val="005B25CA"/>
    <w:rsid w:val="006953C2"/>
    <w:rsid w:val="0079420B"/>
    <w:rsid w:val="007B3CD2"/>
    <w:rsid w:val="007E287B"/>
    <w:rsid w:val="00822755"/>
    <w:rsid w:val="00916057"/>
    <w:rsid w:val="0096319F"/>
    <w:rsid w:val="00964AD6"/>
    <w:rsid w:val="00B443BF"/>
    <w:rsid w:val="00B72984"/>
    <w:rsid w:val="00C12188"/>
    <w:rsid w:val="00D03147"/>
    <w:rsid w:val="00D2429E"/>
    <w:rsid w:val="00D2522B"/>
    <w:rsid w:val="00E84A6B"/>
    <w:rsid w:val="00EC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CF0C"/>
  <w15:chartTrackingRefBased/>
  <w15:docId w15:val="{AE524DEA-CBE3-408E-BEEB-5851F9F8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9E"/>
  </w:style>
  <w:style w:type="paragraph" w:styleId="Heading1">
    <w:name w:val="heading 1"/>
    <w:basedOn w:val="Normal"/>
    <w:next w:val="Normal"/>
    <w:link w:val="Heading1Char"/>
    <w:uiPriority w:val="9"/>
    <w:qFormat/>
    <w:rsid w:val="00464BCD"/>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BCD"/>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BCD"/>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64BCD"/>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4BCD"/>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4BCD"/>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4BCD"/>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4BC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4BC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0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6709E"/>
    <w:rPr>
      <w:rFonts w:ascii="Arial" w:eastAsia="Arial" w:hAnsi="Arial" w:cs="Arial"/>
      <w:sz w:val="20"/>
      <w:szCs w:val="20"/>
    </w:rPr>
  </w:style>
  <w:style w:type="paragraph" w:styleId="ListParagraph">
    <w:name w:val="List Paragraph"/>
    <w:basedOn w:val="Normal"/>
    <w:uiPriority w:val="1"/>
    <w:qFormat/>
    <w:rsid w:val="0056709E"/>
    <w:pPr>
      <w:widowControl w:val="0"/>
      <w:autoSpaceDE w:val="0"/>
      <w:autoSpaceDN w:val="0"/>
      <w:spacing w:after="0" w:line="240" w:lineRule="auto"/>
      <w:ind w:left="100"/>
    </w:pPr>
    <w:rPr>
      <w:rFonts w:ascii="Arial" w:eastAsia="Arial" w:hAnsi="Arial" w:cs="Arial"/>
    </w:rPr>
  </w:style>
  <w:style w:type="character" w:customStyle="1" w:styleId="Heading1Char">
    <w:name w:val="Heading 1 Char"/>
    <w:basedOn w:val="DefaultParagraphFont"/>
    <w:link w:val="Heading1"/>
    <w:uiPriority w:val="9"/>
    <w:rsid w:val="00464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4B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4B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64B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64B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64B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64B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64B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4BC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38373B"/>
    <w:rPr>
      <w:b/>
      <w:bCs/>
    </w:rPr>
  </w:style>
  <w:style w:type="character" w:styleId="Hyperlink">
    <w:name w:val="Hyperlink"/>
    <w:basedOn w:val="DefaultParagraphFont"/>
    <w:uiPriority w:val="99"/>
    <w:semiHidden/>
    <w:unhideWhenUsed/>
    <w:rsid w:val="0038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3591">
      <w:bodyDiv w:val="1"/>
      <w:marLeft w:val="0"/>
      <w:marRight w:val="0"/>
      <w:marTop w:val="0"/>
      <w:marBottom w:val="0"/>
      <w:divBdr>
        <w:top w:val="none" w:sz="0" w:space="0" w:color="auto"/>
        <w:left w:val="none" w:sz="0" w:space="0" w:color="auto"/>
        <w:bottom w:val="none" w:sz="0" w:space="0" w:color="auto"/>
        <w:right w:val="none" w:sz="0" w:space="0" w:color="auto"/>
      </w:divBdr>
    </w:div>
    <w:div w:id="7740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maryland.gov/2021/04/28/governor-hogan-lifts-outdoor-mask-mandate-ends-restrictions-on-outdoor-dining/" TargetMode="External"/><Relationship Id="rId5" Type="http://schemas.openxmlformats.org/officeDocument/2006/relationships/hyperlink" Target="https://www.fallstonrec.com/files/rec/Fallston%20Rec%20Board%20COVID-19%20Guidelines%208_14_2020.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Steve</cp:lastModifiedBy>
  <cp:revision>2</cp:revision>
  <dcterms:created xsi:type="dcterms:W3CDTF">2022-11-07T14:27:00Z</dcterms:created>
  <dcterms:modified xsi:type="dcterms:W3CDTF">2022-11-07T14:27:00Z</dcterms:modified>
</cp:coreProperties>
</file>